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i w:val="0"/>
          <w:sz w:val="7"/>
        </w:rPr>
      </w:pPr>
    </w:p>
    <w:p>
      <w:pPr>
        <w:pStyle w:val="BodyText"/>
        <w:ind w:left="41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01.45pt;height:25.55pt;mso-position-horizontal-relative:char;mso-position-vertical-relative:line" type="#_x0000_t202" filled="true" fillcolor="#84888a" stroked="false">
            <w10:anchorlock/>
            <v:textbox inset="0,0,0,0">
              <w:txbxContent>
                <w:p>
                  <w:pPr>
                    <w:spacing w:line="505" w:lineRule="exact" w:before="5"/>
                    <w:ind w:left="734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231F20"/>
                      <w:w w:val="88"/>
                      <w:sz w:val="46"/>
                    </w:rPr>
                    <w:t>iSERIE</w:t>
                  </w:r>
                  <w:r>
                    <w:rPr>
                      <w:color w:val="231F20"/>
                      <w:spacing w:val="-1"/>
                      <w:w w:val="88"/>
                      <w:sz w:val="46"/>
                    </w:rPr>
                    <w:t>S</w:t>
                  </w:r>
                  <w:r>
                    <w:rPr>
                      <w:color w:val="231F20"/>
                      <w:w w:val="103"/>
                      <w:position w:val="23"/>
                      <w:sz w:val="13"/>
                    </w:rPr>
                    <w:t>TM</w:t>
                  </w:r>
                  <w:r>
                    <w:rPr>
                      <w:color w:val="231F20"/>
                      <w:spacing w:val="5"/>
                      <w:position w:val="23"/>
                      <w:sz w:val="13"/>
                    </w:rPr>
                    <w:t> </w:t>
                  </w:r>
                  <w:r>
                    <w:rPr>
                      <w:color w:val="231F20"/>
                      <w:w w:val="84"/>
                      <w:sz w:val="46"/>
                    </w:rPr>
                    <w:t>AEI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w w:val="90"/>
                      <w:sz w:val="46"/>
                    </w:rPr>
                    <w:t>1G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w w:val="113"/>
                      <w:sz w:val="46"/>
                    </w:rPr>
                    <w:t>30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spacing w:val="-50"/>
                      <w:w w:val="93"/>
                      <w:sz w:val="46"/>
                    </w:rPr>
                    <w:t>L</w:t>
                  </w:r>
                  <w:r>
                    <w:rPr>
                      <w:color w:val="231F20"/>
                      <w:w w:val="91"/>
                      <w:sz w:val="46"/>
                    </w:rPr>
                    <w:t>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2"/>
        <w:rPr>
          <w:rFonts w:ascii="Times New Roman"/>
          <w:i w:val="0"/>
          <w:sz w:val="11"/>
        </w:rPr>
      </w:pPr>
    </w:p>
    <w:p>
      <w:pPr>
        <w:pStyle w:val="Heading1"/>
        <w:tabs>
          <w:tab w:pos="1020" w:val="left" w:leader="none"/>
          <w:tab w:pos="2450" w:val="left" w:leader="none"/>
        </w:tabs>
        <w:spacing w:before="107"/>
      </w:pPr>
      <w:r>
        <w:rPr/>
        <w:pict>
          <v:group style="position:absolute;margin-left:20.09584pt;margin-top:-37.683331pt;width:547.25pt;height:639.35pt;mso-position-horizontal-relative:page;mso-position-vertical-relative:paragraph;z-index:-12424" coordorigin="402,-754" coordsize="10945,12787">
            <v:rect style="position:absolute;left:573;top:-754;width:10754;height:12786" filled="true" fillcolor="#e6e7e8" stroked="false">
              <v:fill type="solid"/>
            </v:rect>
            <v:shape style="position:absolute;left:422;top:5601;width:10905;height:2964" coordorigin="422,5601" coordsize="10905,2964" path="m422,5601l11327,5601m422,8564l11327,8564e" filled="false" stroked="true" strokeweight="2pt" strokecolor="#ffffff">
              <v:path arrowok="t"/>
              <v:stroke dashstyle="solid"/>
            </v:shape>
            <v:shape style="position:absolute;left:1093;top:951;width:5035;height:549" coordorigin="1093,951" coordsize="5035,549" path="m1206,951l1093,951,1093,1500,1206,1500,1206,951m6127,951l6014,951,6014,1500,6127,1500,6127,951e" filled="true" fillcolor="#e6e7e8" stroked="false">
              <v:path arrowok="t"/>
              <v:fill type="solid"/>
            </v:shape>
            <v:shape style="position:absolute;left:2770;top:7020;width:1167;height:408" coordorigin="2770,7020" coordsize="1167,408" path="m3898,7020l2810,7020,2794,7023,2782,7031,2773,7043,2770,7058,2770,7389,2773,7404,2782,7416,2794,7425,2810,7428,3898,7428,3913,7425,3925,7416,3934,7404,3937,7389,3937,7058,3934,7043,3925,7031,3913,7023,3898,7020xe" filled="true" fillcolor="#e2e3e4" stroked="false">
              <v:path arrowok="t"/>
              <v:fill type="solid"/>
            </v:shape>
            <v:shape style="position:absolute;left:-1173;top:15133;width:1174;height:414" coordorigin="-1173,15133" coordsize="1174,414" path="m3940,7392l3937,7407,3929,7419,3916,7427,3901,7431,2807,7431,2791,7427,2779,7419,2770,7407,2767,7392,2767,7056,2770,7041,2779,7028,2791,7020,2807,7017,3901,7017,3916,7020,3929,7028,3937,7041,3940,7056,3940,7392xm3801,7376l2864,7376,2864,7318,3801,7318,3801,7376xe" filled="false" stroked="true" strokeweight=".416pt" strokecolor="#231f20">
              <v:path arrowok="t"/>
              <v:stroke dashstyle="solid"/>
            </v:shape>
            <v:line style="position:absolute" from="7805,7458" to="8843,7458" stroked="true" strokeweight="2.854pt" strokecolor="#ffffff">
              <v:stroke dashstyle="solid"/>
            </v:line>
            <v:rect style="position:absolute;left:7802;top:7426;width:1044;height:63" filled="false" stroked="true" strokeweight=".416pt" strokecolor="#231f20">
              <v:stroke dashstyle="solid"/>
            </v:rect>
            <v:shape style="position:absolute;left:7888;top:6958;width:872;height:443" coordorigin="7888,6958" coordsize="872,443" path="m8760,6997l8757,6982,8748,6970,8735,6962,8720,6958,7928,6958,7913,6962,7900,6970,7891,6982,7888,6997,7888,7362,7891,7377,7900,7389,7913,7398,7928,7401,8720,7401,8735,7398,8748,7389,8757,7377,8760,7362,8760,6997e" filled="true" fillcolor="#e2e3e4" stroked="false">
              <v:path arrowok="t"/>
              <v:fill type="solid"/>
            </v:shape>
            <v:shape style="position:absolute;left:7888;top:6958;width:872;height:443" coordorigin="7888,6958" coordsize="872,443" path="m8760,7362l8757,7377,8748,7389,8735,7398,8720,7401,7928,7401,7913,7398,7900,7389,7891,7377,7888,7362,7888,6997,7891,6982,7900,6970,7913,6962,7928,6958,8720,6958,8735,6962,8748,6970,8757,6982,8760,6997,8760,7362xe" filled="false" stroked="true" strokeweight=".416pt" strokecolor="#231f20">
              <v:path arrowok="t"/>
              <v:stroke dashstyle="solid"/>
            </v:shape>
            <v:shape style="position:absolute;left:5173;top:6854;width:1174;height:740" coordorigin="5173,6854" coordsize="1174,740" path="m6347,6893l6344,6878,6335,6865,6322,6857,6307,6854,5213,6854,5198,6857,5185,6865,5176,6878,5173,6893,5173,7555,5176,7570,5185,7582,5198,7591,5213,7594,6307,7594,6322,7591,6335,7582,6344,7570,6347,7555,6347,6893e" filled="true" fillcolor="#e2e3e4" stroked="false">
              <v:path arrowok="t"/>
              <v:fill type="solid"/>
            </v:shape>
            <v:shape style="position:absolute;left:-1173;top:14807;width:1174;height:740" coordorigin="-1173,14807" coordsize="1174,740" path="m6347,7555l6344,7570,6335,7582,6322,7591,6307,7594,5213,7594,5198,7591,5185,7582,5176,7570,5173,7555,5173,6893,5176,6878,5185,6865,5198,6857,5213,6854,6307,6854,6322,6857,6335,6865,6344,6878,6347,6893,6347,7555xm6229,6974l5291,6974,5291,6911,6229,6911,6229,6974xe" filled="false" stroked="true" strokeweight=".416pt" strokecolor="#231f20">
              <v:path arrowok="t"/>
              <v:stroke dashstyle="solid"/>
            </v:shape>
            <v:shape style="position:absolute;left:4032;top:6886;width:1018;height:675" coordorigin="4032,6886" coordsize="1018,675" path="m5050,6925l5047,6910,5038,6897,5026,6889,5010,6886,4072,6886,4056,6889,4044,6897,4035,6910,4032,6925,4032,7522,4035,7537,4044,7550,4056,7558,4072,7561,5010,7561,5026,7558,5038,7550,5047,7537,5050,7522,5050,6925e" filled="true" fillcolor="#e2e3e4" stroked="false">
              <v:path arrowok="t"/>
              <v:fill type="solid"/>
            </v:shape>
            <v:shape style="position:absolute;left:-1018;top:14871;width:1018;height:676" coordorigin="-1018,14871" coordsize="1018,676" path="m5050,7522l5047,7537,5038,7550,5026,7558,5010,7561,4072,7561,4056,7558,4044,7550,4035,7537,4032,7522,4032,6925,4035,6910,4044,6897,4056,6889,4072,6886,5010,6886,5026,6889,5038,6897,5047,6910,5050,6925,5050,7522xm4955,7008l4127,7008,4127,6929,4955,6929,4955,7008xm4955,7561l4127,7561,4127,7482,4955,7482,4955,7561xe" filled="false" stroked="true" strokeweight=".416pt" strokecolor="#231f20">
              <v:path arrowok="t"/>
              <v:stroke dashstyle="solid"/>
            </v:shape>
            <v:shape style="position:absolute;left:6476;top:6927;width:1195;height:667" coordorigin="6476,6927" coordsize="1195,667" path="m7671,6966l7667,6951,7659,6939,7646,6930,7631,6927,6516,6927,6501,6930,6488,6939,6479,6951,6476,6966,6476,7555,6479,7570,6488,7582,6501,7591,6516,7594,7631,7594,7646,7591,7659,7582,7667,7570,7671,7555,7671,6966e" filled="true" fillcolor="#e2e3e4" stroked="false">
              <v:path arrowok="t"/>
              <v:fill type="solid"/>
            </v:shape>
            <v:shape style="position:absolute;left:6476;top:6927;width:1195;height:667" coordorigin="6476,6927" coordsize="1195,667" path="m7671,7555l7667,7570,7659,7582,7646,7591,7631,7594,6516,7594,6501,7591,6488,7582,6479,7570,6476,7555,6476,6966,6479,6951,6488,6939,6501,6930,6516,6927,7631,6927,7646,6930,7659,6939,7667,6951,7671,6966,7671,7555xe" filled="false" stroked="true" strokeweight=".416pt" strokecolor="#231f20">
              <v:path arrowok="t"/>
              <v:stroke dashstyle="solid"/>
            </v:shape>
            <v:line style="position:absolute" from="6597,6885" to="7529,6885" stroked="true" strokeweight="2.854pt" strokecolor="#ffffff">
              <v:stroke dashstyle="solid"/>
            </v:line>
            <v:rect style="position:absolute;left:6594;top:6854;width:938;height:63" filled="false" stroked="true" strokeweight=".416pt" strokecolor="#231f20">
              <v:stroke dashstyle="solid"/>
            </v:rect>
            <v:shape style="position:absolute;left:3166;top:7701;width:280;height:281" type="#_x0000_t75" stroked="false">
              <v:imagedata r:id="rId5" o:title=""/>
            </v:shape>
            <v:shape style="position:absolute;left:4343;top:7701;width:280;height:281" type="#_x0000_t75" stroked="false">
              <v:imagedata r:id="rId6" o:title=""/>
            </v:shape>
            <v:shape style="position:absolute;left:5578;top:7701;width:280;height:281" type="#_x0000_t75" stroked="false">
              <v:imagedata r:id="rId6" o:title=""/>
            </v:shape>
            <v:shape style="position:absolute;left:6914;top:7701;width:280;height:281" type="#_x0000_t75" stroked="false">
              <v:imagedata r:id="rId6" o:title=""/>
            </v:shape>
            <v:shape style="position:absolute;left:8205;top:7701;width:280;height:281" type="#_x0000_t75" stroked="false">
              <v:imagedata r:id="rId6" o:title=""/>
            </v:shape>
            <v:shape style="position:absolute;left:9897;top:-552;width:1240;height:817" type="#_x0000_t75" stroked="false">
              <v:imagedata r:id="rId7" o:title=""/>
            </v:shape>
            <w10:wrap type="none"/>
          </v:group>
        </w:pict>
      </w:r>
      <w:r>
        <w:rPr>
          <w:color w:val="FFFFFF"/>
          <w:w w:val="96"/>
          <w:shd w:fill="231F20" w:color="auto" w:val="clear"/>
        </w:rPr>
        <w:t> </w:t>
      </w:r>
      <w:r>
        <w:rPr>
          <w:color w:val="FFFFFF"/>
          <w:shd w:fill="231F20" w:color="auto" w:val="clear"/>
        </w:rPr>
        <w:tab/>
      </w:r>
      <w:r>
        <w:rPr>
          <w:color w:val="FFFFFF"/>
          <w:w w:val="105"/>
          <w:shd w:fill="231F20" w:color="auto" w:val="clear"/>
        </w:rPr>
        <w:t>AIR</w:t>
      </w:r>
      <w:r>
        <w:rPr>
          <w:color w:val="FFFFFF"/>
          <w:spacing w:val="-31"/>
          <w:w w:val="105"/>
          <w:shd w:fill="231F20" w:color="auto" w:val="clear"/>
        </w:rPr>
        <w:t> </w:t>
      </w:r>
      <w:r>
        <w:rPr>
          <w:color w:val="FFFFFF"/>
          <w:w w:val="105"/>
          <w:shd w:fill="231F20" w:color="auto" w:val="clear"/>
        </w:rPr>
        <w:t>/</w:t>
      </w:r>
      <w:r>
        <w:rPr>
          <w:color w:val="FFFFFF"/>
          <w:spacing w:val="-31"/>
          <w:w w:val="105"/>
          <w:shd w:fill="231F20" w:color="auto" w:val="clear"/>
        </w:rPr>
        <w:t> </w:t>
      </w:r>
      <w:r>
        <w:rPr>
          <w:color w:val="FFFFFF"/>
          <w:w w:val="105"/>
          <w:shd w:fill="231F20" w:color="auto" w:val="clear"/>
        </w:rPr>
        <w:t>AIR</w:t>
      </w:r>
      <w:r>
        <w:rPr>
          <w:color w:val="FFFFFF"/>
          <w:shd w:fill="231F20" w:color="auto" w:val="clear"/>
        </w:rPr>
        <w:tab/>
      </w:r>
    </w:p>
    <w:p>
      <w:pPr>
        <w:spacing w:line="240" w:lineRule="auto" w:before="6"/>
        <w:rPr>
          <w:b/>
          <w:sz w:val="27"/>
        </w:rPr>
      </w:pPr>
    </w:p>
    <w:p>
      <w:pPr>
        <w:pStyle w:val="BodyText"/>
        <w:spacing w:before="100" w:after="26"/>
        <w:ind w:left="921"/>
        <w:rPr>
          <w:i/>
        </w:rPr>
      </w:pPr>
      <w:r>
        <w:rPr/>
        <w:pict>
          <v:shape style="position:absolute;margin-left:334.779999pt;margin-top:4.933031pt;width:198.95pt;height:136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E6E7E8"/>
                      <w:left w:val="single" w:sz="8" w:space="0" w:color="E6E7E8"/>
                      <w:bottom w:val="single" w:sz="8" w:space="0" w:color="E6E7E8"/>
                      <w:right w:val="single" w:sz="8" w:space="0" w:color="E6E7E8"/>
                      <w:insideH w:val="single" w:sz="8" w:space="0" w:color="E6E7E8"/>
                      <w:insideV w:val="single" w:sz="8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1"/>
                    <w:gridCol w:w="680"/>
                    <w:gridCol w:w="794"/>
                    <w:gridCol w:w="794"/>
                  </w:tblGrid>
                  <w:tr>
                    <w:trPr>
                      <w:trHeight w:val="28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0"/>
                          <w:ind w:left="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85"/>
                            <w:sz w:val="14"/>
                          </w:rPr>
                          <w:t>COOLING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7"/>
                          <w:ind w:left="4" w:right="16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75"/>
                            <w:sz w:val="14"/>
                          </w:rPr>
                          <w:t>CAPACITY kW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7"/>
                          <w:ind w:left="17" w:right="51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85"/>
                            <w:sz w:val="14"/>
                          </w:rPr>
                          <w:t>EER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+35°C UE / 27/19°C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3,7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3,41</w:t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0"/>
                          <w:ind w:left="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85"/>
                            <w:sz w:val="14"/>
                          </w:rPr>
                          <w:t>HEATING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1"/>
                          <w:ind w:left="17" w:right="3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75"/>
                            <w:sz w:val="14"/>
                          </w:rPr>
                          <w:t>CAPACITY kW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1"/>
                          <w:ind w:left="17" w:right="15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85"/>
                            <w:sz w:val="14"/>
                          </w:rPr>
                          <w:t>COP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+12/11°C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4,6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3,40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+7/6°C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3,9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2,60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+2/1°C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2,5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2,30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-7/-8°C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2,7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-10/-11°C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2,4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w w:val="80"/>
        </w:rPr>
        <w:t>ERP Ecodesign - EN14825</w:t>
      </w:r>
    </w:p>
    <w:tbl>
      <w:tblPr>
        <w:tblW w:w="0" w:type="auto"/>
        <w:jc w:val="left"/>
        <w:tblInd w:w="782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289"/>
        <w:gridCol w:w="906"/>
        <w:gridCol w:w="624"/>
        <w:gridCol w:w="1111"/>
        <w:gridCol w:w="878"/>
        <w:gridCol w:w="113"/>
      </w:tblGrid>
      <w:tr>
        <w:trPr>
          <w:trHeight w:val="274" w:hRule="exact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E6E7E8"/>
          </w:tcPr>
          <w:p>
            <w:pPr/>
          </w:p>
        </w:tc>
        <w:tc>
          <w:tcPr>
            <w:tcW w:w="1289" w:type="dxa"/>
            <w:vMerge w:val="restart"/>
            <w:shd w:val="clear" w:color="auto" w:fill="FFFFFF"/>
          </w:tcPr>
          <w:p>
            <w:pPr>
              <w:pStyle w:val="TableParagraph"/>
              <w:spacing w:before="87"/>
              <w:ind w:left="194" w:right="194"/>
              <w:rPr>
                <w:sz w:val="14"/>
              </w:rPr>
            </w:pPr>
            <w:r>
              <w:rPr>
                <w:color w:val="0079B7"/>
                <w:w w:val="85"/>
                <w:sz w:val="14"/>
              </w:rPr>
              <w:t>COOLING</w:t>
            </w:r>
          </w:p>
          <w:p>
            <w:pPr>
              <w:pStyle w:val="TableParagraph"/>
              <w:spacing w:before="12"/>
              <w:ind w:left="194" w:right="194"/>
              <w:rPr>
                <w:sz w:val="16"/>
              </w:rPr>
            </w:pPr>
            <w:r>
              <w:rPr>
                <w:color w:val="231F20"/>
                <w:sz w:val="16"/>
              </w:rPr>
              <w:t>+35°C</w:t>
            </w:r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Pdesignc</w:t>
            </w:r>
          </w:p>
        </w:tc>
        <w:tc>
          <w:tcPr>
            <w:tcW w:w="624" w:type="dxa"/>
            <w:shd w:val="clear" w:color="auto" w:fill="FFFFFF"/>
          </w:tcPr>
          <w:p>
            <w:pPr>
              <w:pStyle w:val="TableParagraph"/>
              <w:ind w:left="177"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kW</w:t>
            </w:r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2,7</w:t>
            </w:r>
          </w:p>
        </w:tc>
        <w:tc>
          <w:tcPr>
            <w:tcW w:w="878" w:type="dxa"/>
            <w:vMerge w:val="restart"/>
            <w:shd w:val="clear" w:color="auto" w:fill="FFFFFF"/>
          </w:tcPr>
          <w:p>
            <w:pPr>
              <w:pStyle w:val="TableParagraph"/>
              <w:spacing w:before="55"/>
              <w:ind w:left="203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position w:val="-11"/>
                <w:sz w:val="36"/>
              </w:rPr>
              <w:t>A</w:t>
            </w:r>
            <w:r>
              <w:rPr>
                <w:b/>
                <w:color w:val="231F20"/>
                <w:sz w:val="21"/>
              </w:rPr>
              <w:t>++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E6E7E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E6E7E8"/>
          </w:tcPr>
          <w:p>
            <w:pPr/>
          </w:p>
        </w:tc>
        <w:tc>
          <w:tcPr>
            <w:tcW w:w="1289" w:type="dxa"/>
            <w:vMerge/>
            <w:shd w:val="clear" w:color="auto" w:fill="FFFFFF"/>
          </w:tcPr>
          <w:p>
            <w:pPr/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SEER</w:t>
            </w:r>
          </w:p>
        </w:tc>
        <w:tc>
          <w:tcPr>
            <w:tcW w:w="624" w:type="dxa"/>
            <w:shd w:val="clear" w:color="auto" w:fill="FFFFFF"/>
          </w:tcPr>
          <w:p>
            <w:pPr/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6,1</w:t>
            </w:r>
          </w:p>
        </w:tc>
        <w:tc>
          <w:tcPr>
            <w:tcW w:w="878" w:type="dxa"/>
            <w:vMerge/>
            <w:shd w:val="clear" w:color="auto" w:fill="FFFFFF"/>
          </w:tcPr>
          <w:p>
            <w:pPr/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E6E7E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 w:val="restart"/>
            <w:shd w:val="clear" w:color="auto" w:fill="50B848"/>
          </w:tcPr>
          <w:p>
            <w:pPr/>
          </w:p>
        </w:tc>
        <w:tc>
          <w:tcPr>
            <w:tcW w:w="1289" w:type="dxa"/>
            <w:vMerge w:val="restart"/>
            <w:shd w:val="clear" w:color="auto" w:fill="FFFFFF"/>
          </w:tcPr>
          <w:p>
            <w:pPr>
              <w:pStyle w:val="TableParagraph"/>
              <w:spacing w:before="87"/>
              <w:ind w:left="194" w:right="194"/>
              <w:rPr>
                <w:sz w:val="14"/>
              </w:rPr>
            </w:pPr>
            <w:r>
              <w:rPr>
                <w:color w:val="BE1E2D"/>
                <w:w w:val="85"/>
                <w:sz w:val="14"/>
              </w:rPr>
              <w:t>HEATING</w:t>
            </w:r>
          </w:p>
          <w:p>
            <w:pPr>
              <w:pStyle w:val="TableParagraph"/>
              <w:spacing w:before="12"/>
              <w:ind w:left="194" w:right="19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Average -10°C</w:t>
            </w:r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Pdesignh</w:t>
            </w:r>
          </w:p>
        </w:tc>
        <w:tc>
          <w:tcPr>
            <w:tcW w:w="624" w:type="dxa"/>
            <w:shd w:val="clear" w:color="auto" w:fill="FFFFFF"/>
          </w:tcPr>
          <w:p>
            <w:pPr>
              <w:pStyle w:val="TableParagraph"/>
              <w:ind w:left="177"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kW</w:t>
            </w:r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3,0</w:t>
            </w:r>
          </w:p>
        </w:tc>
        <w:tc>
          <w:tcPr>
            <w:tcW w:w="878" w:type="dxa"/>
            <w:vMerge w:val="restart"/>
            <w:tcBorders>
              <w:right w:val="single" w:sz="45" w:space="0" w:color="50B848"/>
            </w:tcBorders>
            <w:shd w:val="clear" w:color="auto" w:fill="FFFFFF"/>
          </w:tcPr>
          <w:p>
            <w:pPr>
              <w:pStyle w:val="TableParagraph"/>
              <w:spacing w:before="55"/>
              <w:ind w:left="46"/>
              <w:rPr>
                <w:b/>
                <w:sz w:val="36"/>
              </w:rPr>
            </w:pPr>
            <w:r>
              <w:rPr>
                <w:b/>
                <w:color w:val="231F20"/>
                <w:w w:val="76"/>
                <w:sz w:val="36"/>
              </w:rPr>
              <w:t>A</w:t>
            </w:r>
          </w:p>
        </w:tc>
        <w:tc>
          <w:tcPr>
            <w:tcW w:w="113" w:type="dxa"/>
            <w:vMerge w:val="restart"/>
            <w:shd w:val="clear" w:color="auto" w:fill="50B84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/>
            <w:shd w:val="clear" w:color="auto" w:fill="50B848"/>
          </w:tcPr>
          <w:p>
            <w:pPr/>
          </w:p>
        </w:tc>
        <w:tc>
          <w:tcPr>
            <w:tcW w:w="1289" w:type="dxa"/>
            <w:vMerge/>
            <w:shd w:val="clear" w:color="auto" w:fill="FFFFFF"/>
          </w:tcPr>
          <w:p>
            <w:pPr/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SCOP</w:t>
            </w:r>
          </w:p>
        </w:tc>
        <w:tc>
          <w:tcPr>
            <w:tcW w:w="624" w:type="dxa"/>
            <w:shd w:val="clear" w:color="auto" w:fill="FFFFFF"/>
          </w:tcPr>
          <w:p>
            <w:pPr/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3,8</w:t>
            </w:r>
          </w:p>
        </w:tc>
        <w:tc>
          <w:tcPr>
            <w:tcW w:w="878" w:type="dxa"/>
            <w:vMerge/>
            <w:tcBorders>
              <w:right w:val="single" w:sz="45" w:space="0" w:color="50B848"/>
            </w:tcBorders>
            <w:shd w:val="clear" w:color="auto" w:fill="FFFFFF"/>
          </w:tcPr>
          <w:p>
            <w:pPr/>
          </w:p>
        </w:tc>
        <w:tc>
          <w:tcPr>
            <w:tcW w:w="113" w:type="dxa"/>
            <w:vMerge/>
            <w:shd w:val="clear" w:color="auto" w:fill="50B848"/>
          </w:tcPr>
          <w:p>
            <w:pPr/>
          </w:p>
        </w:tc>
      </w:tr>
    </w:tbl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4"/>
        <w:rPr>
          <w:i/>
          <w:sz w:val="23"/>
        </w:rPr>
      </w:pPr>
    </w:p>
    <w:p>
      <w:pPr>
        <w:pStyle w:val="BodyText"/>
        <w:ind w:left="1485"/>
        <w:rPr>
          <w:i/>
        </w:rPr>
      </w:pPr>
      <w:r>
        <w:rPr/>
        <w:pict>
          <v:shape style="position:absolute;margin-left:47.912998pt;margin-top:11.488802pt;width:270.8pt;height:42.1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E6E7E8"/>
                      <w:left w:val="single" w:sz="8" w:space="0" w:color="E6E7E8"/>
                      <w:bottom w:val="single" w:sz="8" w:space="0" w:color="E6E7E8"/>
                      <w:right w:val="single" w:sz="8" w:space="0" w:color="E6E7E8"/>
                      <w:insideH w:val="single" w:sz="8" w:space="0" w:color="E6E7E8"/>
                      <w:insideV w:val="single" w:sz="8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  <w:gridCol w:w="510"/>
                  </w:tblGrid>
                  <w:tr>
                    <w:trPr>
                      <w:trHeight w:val="274" w:hRule="exact"/>
                    </w:trPr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35°C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30°C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25°C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20°C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12°C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7°C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2°C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-7°C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TOL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0"/>
                            <w:sz w:val="16"/>
                          </w:rPr>
                          <w:t>kW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- </w:t>
                        </w:r>
                        <w:r>
                          <w:rPr>
                            <w:color w:val="EF3E33"/>
                            <w:w w:val="90"/>
                            <w:sz w:val="16"/>
                          </w:rPr>
                          <w:t>kW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5"/>
                            <w:sz w:val="16"/>
                          </w:rPr>
                          <w:t>2,68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5"/>
                            <w:sz w:val="16"/>
                          </w:rPr>
                          <w:t>2,06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5"/>
                            <w:sz w:val="16"/>
                          </w:rPr>
                          <w:t>1,17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5"/>
                            <w:sz w:val="16"/>
                          </w:rPr>
                          <w:t>1,20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95"/>
                            <w:sz w:val="16"/>
                          </w:rPr>
                          <w:t>1,17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95"/>
                            <w:sz w:val="16"/>
                          </w:rPr>
                          <w:t>1.04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95"/>
                            <w:sz w:val="16"/>
                          </w:rPr>
                          <w:t>1,70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95"/>
                            <w:sz w:val="16"/>
                          </w:rPr>
                          <w:t>2,65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85"/>
                            <w:sz w:val="16"/>
                          </w:rPr>
                          <w:t>2,15</w:t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75"/>
                            <w:sz w:val="16"/>
                          </w:rPr>
                          <w:t>EER </w:t>
                        </w: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- </w:t>
                        </w:r>
                        <w:r>
                          <w:rPr>
                            <w:color w:val="EF3E33"/>
                            <w:w w:val="75"/>
                            <w:sz w:val="16"/>
                          </w:rPr>
                          <w:t>COP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5"/>
                            <w:sz w:val="16"/>
                          </w:rPr>
                          <w:t>3,41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5"/>
                            <w:sz w:val="16"/>
                          </w:rPr>
                          <w:t>4,63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5"/>
                            <w:sz w:val="16"/>
                          </w:rPr>
                          <w:t>7,28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AEEF"/>
                            <w:w w:val="95"/>
                            <w:sz w:val="16"/>
                          </w:rPr>
                          <w:t>8,99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95"/>
                            <w:sz w:val="16"/>
                          </w:rPr>
                          <w:t>5,57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95"/>
                            <w:sz w:val="16"/>
                          </w:rPr>
                          <w:t>4,86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95"/>
                            <w:sz w:val="16"/>
                          </w:rPr>
                          <w:t>3,94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95"/>
                            <w:sz w:val="16"/>
                          </w:rPr>
                          <w:t>2,42</w:t>
                        </w:r>
                      </w:p>
                    </w:tc>
                    <w:tc>
                      <w:tcPr>
                        <w:tcW w:w="51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0" w:right="1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EF3E33"/>
                            <w:w w:val="85"/>
                            <w:sz w:val="16"/>
                          </w:rPr>
                          <w:t>2,10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w w:val="85"/>
        </w:rPr>
        <w:t>ERP Ecodesign - EN14825 - Part Load</w:t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pStyle w:val="BodyText"/>
        <w:spacing w:before="106"/>
        <w:ind w:left="6506"/>
        <w:rPr>
          <w:i/>
        </w:rPr>
      </w:pPr>
      <w:r>
        <w:rPr>
          <w:i/>
          <w:color w:val="231F20"/>
          <w:w w:val="90"/>
        </w:rPr>
        <w:t>UNI 11300-4 - Full load maximum power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19"/>
        </w:rPr>
      </w:pPr>
    </w:p>
    <w:p>
      <w:pPr>
        <w:pStyle w:val="Heading1"/>
        <w:tabs>
          <w:tab w:pos="854" w:val="left" w:leader="none"/>
          <w:tab w:pos="2450" w:val="left" w:leader="none"/>
        </w:tabs>
      </w:pPr>
      <w:r>
        <w:rPr>
          <w:color w:val="FFFFFF"/>
          <w:w w:val="96"/>
          <w:shd w:fill="231F20" w:color="auto" w:val="clear"/>
        </w:rPr>
        <w:t> </w:t>
      </w:r>
      <w:r>
        <w:rPr>
          <w:color w:val="FFFFFF"/>
          <w:shd w:fill="231F20" w:color="auto" w:val="clear"/>
        </w:rPr>
        <w:tab/>
        <w:t>MATCHINGS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0"/>
        </w:rPr>
      </w:pPr>
    </w:p>
    <w:p>
      <w:pPr>
        <w:tabs>
          <w:tab w:pos="4140" w:val="left" w:leader="none"/>
          <w:tab w:pos="5354" w:val="left" w:leader="none"/>
          <w:tab w:pos="6659" w:val="left" w:leader="none"/>
          <w:tab w:pos="7930" w:val="left" w:leader="none"/>
        </w:tabs>
        <w:spacing w:before="101"/>
        <w:ind w:left="2910" w:right="0" w:firstLine="0"/>
        <w:jc w:val="left"/>
        <w:rPr>
          <w:sz w:val="22"/>
        </w:rPr>
      </w:pPr>
      <w:r>
        <w:rPr>
          <w:color w:val="231F20"/>
          <w:spacing w:val="-4"/>
          <w:w w:val="85"/>
          <w:sz w:val="22"/>
        </w:rPr>
        <w:t>AW</w:t>
        <w:tab/>
      </w:r>
      <w:r>
        <w:rPr>
          <w:color w:val="231F20"/>
          <w:w w:val="85"/>
          <w:sz w:val="22"/>
        </w:rPr>
        <w:t>AF</w:t>
        <w:tab/>
        <w:t>FC</w:t>
        <w:tab/>
        <w:t>SD</w:t>
        <w:tab/>
        <w:t>AS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34"/>
        </w:rPr>
      </w:pPr>
    </w:p>
    <w:p>
      <w:pPr>
        <w:tabs>
          <w:tab w:pos="4129" w:val="left" w:leader="none"/>
          <w:tab w:pos="5364" w:val="left" w:leader="none"/>
          <w:tab w:pos="6700" w:val="left" w:leader="none"/>
          <w:tab w:pos="7991" w:val="left" w:leader="none"/>
        </w:tabs>
        <w:spacing w:before="0"/>
        <w:ind w:left="2953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A</w:t>
        <w:tab/>
        <w:t>A</w:t>
        <w:tab/>
        <w:t>A</w:t>
        <w:tab/>
        <w:t>A</w:t>
        <w:tab/>
        <w:t>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9"/>
        </w:rPr>
      </w:pPr>
      <w:r>
        <w:rPr/>
        <w:pict>
          <v:shape style="position:absolute;margin-left:58.117001pt;margin-top:18.756481pt;width:240.65pt;height:84.8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7" w:space="0" w:color="E6E7E8"/>
                      <w:left w:val="single" w:sz="7" w:space="0" w:color="E6E7E8"/>
                      <w:bottom w:val="single" w:sz="7" w:space="0" w:color="E6E7E8"/>
                      <w:right w:val="single" w:sz="7" w:space="0" w:color="E6E7E8"/>
                      <w:insideH w:val="single" w:sz="7" w:space="0" w:color="E6E7E8"/>
                      <w:insideV w:val="single" w:sz="7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6"/>
                    <w:gridCol w:w="590"/>
                    <w:gridCol w:w="1299"/>
                  </w:tblGrid>
                  <w:tr>
                    <w:trPr>
                      <w:trHeight w:val="283" w:hRule="exact"/>
                    </w:trPr>
                    <w:tc>
                      <w:tcPr>
                        <w:tcW w:w="29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Stromversorgung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0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75"/>
                            <w:sz w:val="13"/>
                          </w:rPr>
                          <w:t>V/Ph/Hz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230/1/50-60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Stromaufnahme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8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W/A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1550/ 6,90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9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39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Kältemittel R410A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9"/>
                          <w:ind w:left="202" w:right="20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kg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05"/>
                            <w:sz w:val="15"/>
                          </w:rPr>
                          <w:t>Kompressor Typ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75"/>
                            <w:sz w:val="15"/>
                          </w:rPr>
                          <w:t>Single Rotary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Lüftergeschwindigkeit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85"/>
                            <w:sz w:val="15"/>
                          </w:rPr>
                          <w:t>Auto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Schalldruck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6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75"/>
                            <w:sz w:val="13"/>
                          </w:rPr>
                          <w:t>dB(A)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4.070007pt;margin-top:18.756481pt;width:226.5pt;height:71.6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7" w:space="0" w:color="E6E7E8"/>
                      <w:left w:val="single" w:sz="7" w:space="0" w:color="E6E7E8"/>
                      <w:bottom w:val="single" w:sz="7" w:space="0" w:color="E6E7E8"/>
                      <w:right w:val="single" w:sz="7" w:space="0" w:color="E6E7E8"/>
                      <w:insideH w:val="single" w:sz="7" w:space="0" w:color="E6E7E8"/>
                      <w:insideV w:val="single" w:sz="7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2"/>
                    <w:gridCol w:w="590"/>
                    <w:gridCol w:w="1299"/>
                  </w:tblGrid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Flüssig Leitung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mm(inch”)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6,35 (1/4”)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05"/>
                            <w:sz w:val="15"/>
                          </w:rPr>
                          <w:t>Gas Leitung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mm(inch”)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9,52 (3/8”)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Vorgefüllte  Leitungslänge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7,5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Max. Leitungslänge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Max.  Höhneunterschied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pgSz w:w="11910" w:h="16840"/>
      <w:pgMar w:top="580" w:bottom="280" w:left="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4"/>
      <w:szCs w:val="14"/>
    </w:rPr>
  </w:style>
  <w:style w:styleId="Heading1" w:type="paragraph">
    <w:name w:val="Heading 1"/>
    <w:basedOn w:val="Normal"/>
    <w:uiPriority w:val="1"/>
    <w:qFormat/>
    <w:pPr>
      <w:ind w:left="428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4"/>
      <w:ind w:left="55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alessandro_s</dc:creator>
  <dc:title>iSERIES 2016_en.pdf</dc:title>
  <dcterms:created xsi:type="dcterms:W3CDTF">2017-11-16T16:16:24Z</dcterms:created>
  <dcterms:modified xsi:type="dcterms:W3CDTF">2017-11-16T16:16:24Z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2017-11-16T00:00:00Z</vt:filetime>
  </property>
</Properties>
</file>